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A7" w:rsidRPr="002F6A9B" w:rsidRDefault="004A4FD3">
      <w:pPr>
        <w:rPr>
          <w:b/>
          <w:i/>
          <w:sz w:val="24"/>
          <w:szCs w:val="24"/>
          <w:u w:val="single"/>
        </w:rPr>
      </w:pPr>
      <w:bookmarkStart w:id="0" w:name="_GoBack"/>
      <w:r w:rsidRPr="002F6A9B">
        <w:rPr>
          <w:b/>
          <w:i/>
          <w:sz w:val="24"/>
          <w:szCs w:val="24"/>
          <w:u w:val="single"/>
        </w:rPr>
        <w:t>Části kvetoucích rostlin</w:t>
      </w:r>
    </w:p>
    <w:bookmarkEnd w:id="0"/>
    <w:p w:rsidR="004A4FD3" w:rsidRDefault="004A4FD3" w:rsidP="004A4FD3">
      <w:r>
        <w:t>- Kořen, stonek, list, květ, plod</w:t>
      </w:r>
    </w:p>
    <w:p w:rsidR="004A4FD3" w:rsidRPr="004A4FD3" w:rsidRDefault="004A4FD3">
      <w:pPr>
        <w:rPr>
          <w:b/>
        </w:rPr>
      </w:pPr>
      <w:r w:rsidRPr="004A4FD3">
        <w:rPr>
          <w:b/>
        </w:rPr>
        <w:t>Kořen</w:t>
      </w:r>
    </w:p>
    <w:p w:rsidR="004A4FD3" w:rsidRDefault="004A4FD3">
      <w:r>
        <w:t>Kořeny upevňují rostlinu v půdě a přijímají z půdy vodu s živinami.</w:t>
      </w:r>
    </w:p>
    <w:p w:rsidR="004A4FD3" w:rsidRPr="004A4FD3" w:rsidRDefault="004A4FD3">
      <w:pPr>
        <w:rPr>
          <w:b/>
        </w:rPr>
      </w:pPr>
      <w:r w:rsidRPr="004A4FD3">
        <w:rPr>
          <w:b/>
        </w:rPr>
        <w:t>Stonek</w:t>
      </w:r>
    </w:p>
    <w:p w:rsidR="004A4FD3" w:rsidRDefault="004A4FD3">
      <w:r>
        <w:t>Stonek vede vodu s živinami z kořenů do listů a dalších částí rostlin.</w:t>
      </w:r>
    </w:p>
    <w:p w:rsidR="004A4FD3" w:rsidRDefault="004A4FD3">
      <w:r>
        <w:t>Podle stonku dělíme rostliny na:</w:t>
      </w:r>
    </w:p>
    <w:p w:rsidR="004A4FD3" w:rsidRDefault="004A4FD3" w:rsidP="004A4FD3">
      <w:pPr>
        <w:pStyle w:val="Odstavecseseznamem"/>
        <w:numPr>
          <w:ilvl w:val="0"/>
          <w:numId w:val="2"/>
        </w:numPr>
      </w:pPr>
      <w:r w:rsidRPr="002F6A9B">
        <w:rPr>
          <w:i/>
        </w:rPr>
        <w:t>Dřeviny</w:t>
      </w:r>
      <w:r>
        <w:t xml:space="preserve"> – mají dřevnatý stonek, jsou to stromy (mají kmen a korunu) a keře (nemají kmen, rozvětvují se přímo u země)</w:t>
      </w:r>
    </w:p>
    <w:p w:rsidR="004A4FD3" w:rsidRDefault="004A4FD3" w:rsidP="004A4FD3">
      <w:pPr>
        <w:pStyle w:val="Odstavecseseznamem"/>
        <w:numPr>
          <w:ilvl w:val="0"/>
          <w:numId w:val="2"/>
        </w:numPr>
      </w:pPr>
      <w:r w:rsidRPr="002F6A9B">
        <w:rPr>
          <w:i/>
        </w:rPr>
        <w:t>Byliny</w:t>
      </w:r>
      <w:r>
        <w:t xml:space="preserve"> – mají dužnatý stonek (květiny, léčivé rostliny…)</w:t>
      </w:r>
    </w:p>
    <w:p w:rsidR="004A4FD3" w:rsidRPr="004A4FD3" w:rsidRDefault="004A4FD3" w:rsidP="004A4FD3">
      <w:pPr>
        <w:rPr>
          <w:b/>
        </w:rPr>
      </w:pPr>
      <w:r w:rsidRPr="004A4FD3">
        <w:rPr>
          <w:b/>
        </w:rPr>
        <w:t>List</w:t>
      </w:r>
    </w:p>
    <w:p w:rsidR="004A4FD3" w:rsidRDefault="004A4FD3" w:rsidP="004A4FD3">
      <w:r>
        <w:t>Obsahují zelené barvivo. V listech se při výživě rostliny uvolňuje do vzduchu kyslík.</w:t>
      </w:r>
    </w:p>
    <w:p w:rsidR="004A4FD3" w:rsidRPr="002F6A9B" w:rsidRDefault="004A4FD3" w:rsidP="004A4FD3">
      <w:pPr>
        <w:rPr>
          <w:b/>
        </w:rPr>
      </w:pPr>
      <w:r w:rsidRPr="002F6A9B">
        <w:rPr>
          <w:b/>
        </w:rPr>
        <w:t>Květ</w:t>
      </w:r>
    </w:p>
    <w:p w:rsidR="004A4FD3" w:rsidRDefault="004A4FD3" w:rsidP="004A4FD3">
      <w:r>
        <w:t>Květ slouží k rozmnožování rostlin</w:t>
      </w:r>
      <w:r w:rsidR="002F6A9B">
        <w:t>. (včely opylují květy, po opylení květ uvadne a začne se vyvíjet plod)</w:t>
      </w:r>
    </w:p>
    <w:p w:rsidR="002F6A9B" w:rsidRDefault="002F6A9B" w:rsidP="004A4FD3">
      <w:pPr>
        <w:rPr>
          <w:b/>
        </w:rPr>
      </w:pPr>
    </w:p>
    <w:p w:rsidR="002F6A9B" w:rsidRPr="002F6A9B" w:rsidRDefault="002F6A9B" w:rsidP="004A4FD3">
      <w:pPr>
        <w:rPr>
          <w:b/>
        </w:rPr>
      </w:pPr>
      <w:r w:rsidRPr="002F6A9B">
        <w:rPr>
          <w:b/>
        </w:rPr>
        <w:t>Plod</w:t>
      </w:r>
    </w:p>
    <w:p w:rsidR="002F6A9B" w:rsidRDefault="002F6A9B" w:rsidP="004A4FD3">
      <w:r>
        <w:t>Plod obsahuje jedno nebo více semen. Když semeno vyklíčí, vytvoří se základ pro novou rostlinu.</w:t>
      </w:r>
    </w:p>
    <w:p w:rsidR="002F6A9B" w:rsidRDefault="002F6A9B" w:rsidP="004A4FD3">
      <w:r>
        <w:t xml:space="preserve">Plody: </w:t>
      </w:r>
      <w:r w:rsidRPr="002F6A9B">
        <w:rPr>
          <w:i/>
        </w:rPr>
        <w:t>dužnaté</w:t>
      </w:r>
      <w:r>
        <w:t xml:space="preserve"> – semena jsou chráněna dužninou (jablko, rajče, meloun…) </w:t>
      </w:r>
    </w:p>
    <w:p w:rsidR="002F6A9B" w:rsidRDefault="002F6A9B" w:rsidP="002F6A9B">
      <w:r>
        <w:t xml:space="preserve">            </w:t>
      </w:r>
      <w:r w:rsidRPr="002F6A9B">
        <w:rPr>
          <w:i/>
        </w:rPr>
        <w:t>suché</w:t>
      </w:r>
      <w:r>
        <w:t xml:space="preserve"> – nemají dužninu – kukuřice, mák, ořechy, hrách</w:t>
      </w:r>
    </w:p>
    <w:p w:rsidR="002F6A9B" w:rsidRDefault="002F6A9B" w:rsidP="004A4FD3"/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 w:rsidP="004A4FD3">
      <w:pPr>
        <w:pStyle w:val="Odstavecseseznamem"/>
      </w:pPr>
    </w:p>
    <w:p w:rsidR="004A4FD3" w:rsidRDefault="004A4FD3"/>
    <w:sectPr w:rsidR="004A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1327"/>
    <w:multiLevelType w:val="hybridMultilevel"/>
    <w:tmpl w:val="3202FF7E"/>
    <w:lvl w:ilvl="0" w:tplc="6526C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D43AD"/>
    <w:multiLevelType w:val="hybridMultilevel"/>
    <w:tmpl w:val="00727908"/>
    <w:lvl w:ilvl="0" w:tplc="6526C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3"/>
    <w:rsid w:val="002F6A9B"/>
    <w:rsid w:val="004A4FD3"/>
    <w:rsid w:val="007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1C88"/>
  <w15:chartTrackingRefBased/>
  <w15:docId w15:val="{866BEA32-D729-4F6F-980A-32CCB93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2020-04-27T11:04:00Z</dcterms:created>
  <dcterms:modified xsi:type="dcterms:W3CDTF">2020-04-27T11:21:00Z</dcterms:modified>
</cp:coreProperties>
</file>